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31617d0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12c85b09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 das Cambas,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ea5dd0f1d4e5d" /><Relationship Type="http://schemas.openxmlformats.org/officeDocument/2006/relationships/numbering" Target="/word/numbering.xml" Id="Red80fff0a13d4337" /><Relationship Type="http://schemas.openxmlformats.org/officeDocument/2006/relationships/settings" Target="/word/settings.xml" Id="R6b8da3c0a1154a54" /><Relationship Type="http://schemas.openxmlformats.org/officeDocument/2006/relationships/image" Target="/word/media/b8f21879-01e9-4fa8-8251-8a06b8813a20.png" Id="R335e12c85b094e47" /></Relationships>
</file>