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9001dc40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1c93f556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 Rojo,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38a0dd9c411b" /><Relationship Type="http://schemas.openxmlformats.org/officeDocument/2006/relationships/numbering" Target="/word/numbering.xml" Id="R1ba8230016c0467f" /><Relationship Type="http://schemas.openxmlformats.org/officeDocument/2006/relationships/settings" Target="/word/settings.xml" Id="Rafc397bbb46c4b20" /><Relationship Type="http://schemas.openxmlformats.org/officeDocument/2006/relationships/image" Target="/word/media/f556daea-87d1-43f8-a77a-c61d4838c67b.png" Id="R3b3a1c93f5564d3d" /></Relationships>
</file>