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d8879ae3e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9a7f2a6b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Guaynabo,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ae9d2e0ac47e9" /><Relationship Type="http://schemas.openxmlformats.org/officeDocument/2006/relationships/numbering" Target="/word/numbering.xml" Id="R8d6b4b5711294441" /><Relationship Type="http://schemas.openxmlformats.org/officeDocument/2006/relationships/settings" Target="/word/settings.xml" Id="Rd13ef31b222d4c35" /><Relationship Type="http://schemas.openxmlformats.org/officeDocument/2006/relationships/image" Target="/word/media/1877d1d6-a5e3-4055-9c75-76433645de44.png" Id="R4bec9a7f2a6b41da" /></Relationships>
</file>