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5c6695f8b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e2eddd9e6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e191e15fc4509" /><Relationship Type="http://schemas.openxmlformats.org/officeDocument/2006/relationships/numbering" Target="/word/numbering.xml" Id="R1ee4aa4a9d5c4a2c" /><Relationship Type="http://schemas.openxmlformats.org/officeDocument/2006/relationships/settings" Target="/word/settings.xml" Id="R5c1cf2b179a343e6" /><Relationship Type="http://schemas.openxmlformats.org/officeDocument/2006/relationships/image" Target="/word/media/d70e1482-11d2-44d0-943e-b5f922a5e079.png" Id="Rb58e2eddd9e64c2a" /></Relationships>
</file>