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2fae4aa34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52ef411ad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Acatari,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70488a4774f3d" /><Relationship Type="http://schemas.openxmlformats.org/officeDocument/2006/relationships/numbering" Target="/word/numbering.xml" Id="R3a189d7360564e55" /><Relationship Type="http://schemas.openxmlformats.org/officeDocument/2006/relationships/settings" Target="/word/settings.xml" Id="Rf09bf50dd8d14b65" /><Relationship Type="http://schemas.openxmlformats.org/officeDocument/2006/relationships/image" Target="/word/media/d91a1803-c97f-48c1-ab91-52d517697160.png" Id="Rfff52ef411ad429d" /></Relationships>
</file>