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907b73cbc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2f421d2cc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1a5d2785e4bd1" /><Relationship Type="http://schemas.openxmlformats.org/officeDocument/2006/relationships/numbering" Target="/word/numbering.xml" Id="R4ed60b874bb0457c" /><Relationship Type="http://schemas.openxmlformats.org/officeDocument/2006/relationships/settings" Target="/word/settings.xml" Id="R6de6c3efc38f444e" /><Relationship Type="http://schemas.openxmlformats.org/officeDocument/2006/relationships/image" Target="/word/media/eb9bd32f-1ee3-4c33-a110-981b34368cdb.png" Id="Rbbf2f421d2cc48bb" /></Relationships>
</file>