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290754f34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3a9af84b4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Andreiesti,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8cc1d6f7f4485" /><Relationship Type="http://schemas.openxmlformats.org/officeDocument/2006/relationships/numbering" Target="/word/numbering.xml" Id="R8473dc60b819465c" /><Relationship Type="http://schemas.openxmlformats.org/officeDocument/2006/relationships/settings" Target="/word/settings.xml" Id="R3c76144ef1644719" /><Relationship Type="http://schemas.openxmlformats.org/officeDocument/2006/relationships/image" Target="/word/media/8a2b786f-6327-4567-bb68-3c6af85bfcd4.png" Id="R5613a9af84b44e31" /></Relationships>
</file>