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30cc4a825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d11b2305c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Arderea,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a4b67f2e24a3c" /><Relationship Type="http://schemas.openxmlformats.org/officeDocument/2006/relationships/numbering" Target="/word/numbering.xml" Id="Rd86f01b87ef5435d" /><Relationship Type="http://schemas.openxmlformats.org/officeDocument/2006/relationships/settings" Target="/word/settings.xml" Id="Rc2ceeac958d54c20" /><Relationship Type="http://schemas.openxmlformats.org/officeDocument/2006/relationships/image" Target="/word/media/31abbf7e-3427-48fd-872a-7bc8bf158ac8.png" Id="Ref2d11b2305c4446" /></Relationships>
</file>