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b4d29151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f2e8ad2a0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Arefu,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783cb5f5c4fd4" /><Relationship Type="http://schemas.openxmlformats.org/officeDocument/2006/relationships/numbering" Target="/word/numbering.xml" Id="R3554881c657640cd" /><Relationship Type="http://schemas.openxmlformats.org/officeDocument/2006/relationships/settings" Target="/word/settings.xml" Id="R86d0cda98f2f4f08" /><Relationship Type="http://schemas.openxmlformats.org/officeDocument/2006/relationships/image" Target="/word/media/4d1989e6-42a9-457b-9b0e-8ba3ed073dfb.png" Id="R7e5f2e8ad2a04f0f" /></Relationships>
</file>