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f775fef04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0c584ac9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Bahnisoara,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a8d5376d498f" /><Relationship Type="http://schemas.openxmlformats.org/officeDocument/2006/relationships/numbering" Target="/word/numbering.xml" Id="R6426c760293049b7" /><Relationship Type="http://schemas.openxmlformats.org/officeDocument/2006/relationships/settings" Target="/word/settings.xml" Id="Ref28a627bcc24665" /><Relationship Type="http://schemas.openxmlformats.org/officeDocument/2006/relationships/image" Target="/word/media/56bbe672-7570-4b34-b1c1-6f6ad3d4356a.png" Id="Rc690c584ac964394" /></Relationships>
</file>