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c98e92883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c2b1a2444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Baleni Sarbi,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efe69cb87435f" /><Relationship Type="http://schemas.openxmlformats.org/officeDocument/2006/relationships/numbering" Target="/word/numbering.xml" Id="Re064d4406e2a4041" /><Relationship Type="http://schemas.openxmlformats.org/officeDocument/2006/relationships/settings" Target="/word/settings.xml" Id="Rbf34e569d6444ca8" /><Relationship Type="http://schemas.openxmlformats.org/officeDocument/2006/relationships/image" Target="/word/media/76ef2999-cb18-46b5-8f59-3b0840cc09b1.png" Id="Rd3ac2b1a24444234" /></Relationships>
</file>