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b4cbeae44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c25460659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Basarabi,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c8408c53342f1" /><Relationship Type="http://schemas.openxmlformats.org/officeDocument/2006/relationships/numbering" Target="/word/numbering.xml" Id="R1e4eccd4be58452d" /><Relationship Type="http://schemas.openxmlformats.org/officeDocument/2006/relationships/settings" Target="/word/settings.xml" Id="R95c048d313d94d42" /><Relationship Type="http://schemas.openxmlformats.org/officeDocument/2006/relationships/image" Target="/word/media/6c2acc6f-f105-4b6e-9615-5af76cbdb642.png" Id="Rcfac2546065940c6" /></Relationships>
</file>