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43729d66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2e43f72b8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ba7ed16fd459c" /><Relationship Type="http://schemas.openxmlformats.org/officeDocument/2006/relationships/numbering" Target="/word/numbering.xml" Id="R3cd0be5e725c40bc" /><Relationship Type="http://schemas.openxmlformats.org/officeDocument/2006/relationships/settings" Target="/word/settings.xml" Id="R5dcd18cfb4fd4f79" /><Relationship Type="http://schemas.openxmlformats.org/officeDocument/2006/relationships/image" Target="/word/media/82b017e7-9899-4e08-abd9-7d03258252f8.png" Id="R68a2e43f72b8410a" /></Relationships>
</file>