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416da336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e37311c1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Belciug-Ramnic,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9d92c99b44fde" /><Relationship Type="http://schemas.openxmlformats.org/officeDocument/2006/relationships/numbering" Target="/word/numbering.xml" Id="R657a5461b23544c1" /><Relationship Type="http://schemas.openxmlformats.org/officeDocument/2006/relationships/settings" Target="/word/settings.xml" Id="R9fc66f2fc99847de" /><Relationship Type="http://schemas.openxmlformats.org/officeDocument/2006/relationships/image" Target="/word/media/1c997660-b48a-4416-b087-42839147fda9.png" Id="Ra33e37311c1c41ab" /></Relationships>
</file>