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e11779e55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af67ba096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Belciuneasa,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0b10d95bc46b4" /><Relationship Type="http://schemas.openxmlformats.org/officeDocument/2006/relationships/numbering" Target="/word/numbering.xml" Id="R07a95beb9bcb4c8c" /><Relationship Type="http://schemas.openxmlformats.org/officeDocument/2006/relationships/settings" Target="/word/settings.xml" Id="R151691cad4e342e5" /><Relationship Type="http://schemas.openxmlformats.org/officeDocument/2006/relationships/image" Target="/word/media/39823d16-a313-46a7-8593-a00e9e4c66a3.png" Id="R180af67ba0964b1e" /></Relationships>
</file>