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b58cd6dfe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aafe5377e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Borleasa,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f0e31f2e14ab0" /><Relationship Type="http://schemas.openxmlformats.org/officeDocument/2006/relationships/numbering" Target="/word/numbering.xml" Id="Rd8093f3d5f384910" /><Relationship Type="http://schemas.openxmlformats.org/officeDocument/2006/relationships/settings" Target="/word/settings.xml" Id="R95d0df734a504c62" /><Relationship Type="http://schemas.openxmlformats.org/officeDocument/2006/relationships/image" Target="/word/media/7f947a1b-bcfd-4dad-b6fb-47749f1cfe3e.png" Id="R506aafe5377e4f06" /></Relationships>
</file>