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b71df0edfb44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2ae9b710a64c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Botani,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78283041dc4c8c" /><Relationship Type="http://schemas.openxmlformats.org/officeDocument/2006/relationships/numbering" Target="/word/numbering.xml" Id="R36e3ef2dc3f14561" /><Relationship Type="http://schemas.openxmlformats.org/officeDocument/2006/relationships/settings" Target="/word/settings.xml" Id="R02190e8467ed454c" /><Relationship Type="http://schemas.openxmlformats.org/officeDocument/2006/relationships/image" Target="/word/media/d9936219-455f-4afb-b8d4-b719e938992c.png" Id="R452ae9b710a64ca8" /></Relationships>
</file>