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63be6e2b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add9a08e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6405f4854f8e" /><Relationship Type="http://schemas.openxmlformats.org/officeDocument/2006/relationships/numbering" Target="/word/numbering.xml" Id="R1487c9b6ab744b61" /><Relationship Type="http://schemas.openxmlformats.org/officeDocument/2006/relationships/settings" Target="/word/settings.xml" Id="R10f32db185a14f6a" /><Relationship Type="http://schemas.openxmlformats.org/officeDocument/2006/relationships/image" Target="/word/media/66c692a1-0d0b-42ab-abcc-20c8998ad1f8.png" Id="Rac48add9a08e4bd2" /></Relationships>
</file>