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cfa4d519b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ceefaed41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Bunesti-Regat,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53754894440f0" /><Relationship Type="http://schemas.openxmlformats.org/officeDocument/2006/relationships/numbering" Target="/word/numbering.xml" Id="Re41f2daf54d147ec" /><Relationship Type="http://schemas.openxmlformats.org/officeDocument/2006/relationships/settings" Target="/word/settings.xml" Id="R7cf763f79ee54f76" /><Relationship Type="http://schemas.openxmlformats.org/officeDocument/2006/relationships/image" Target="/word/media/1f88d3af-7471-4742-9a33-34230dbab17b.png" Id="R7e7ceefaed414dc4" /></Relationships>
</file>