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ed28bac8d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a8bc0d40b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Bungetu,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2811033e74947" /><Relationship Type="http://schemas.openxmlformats.org/officeDocument/2006/relationships/numbering" Target="/word/numbering.xml" Id="R6fb96d025d744e22" /><Relationship Type="http://schemas.openxmlformats.org/officeDocument/2006/relationships/settings" Target="/word/settings.xml" Id="R3add9a486a764271" /><Relationship Type="http://schemas.openxmlformats.org/officeDocument/2006/relationships/image" Target="/word/media/2ec82afb-aad6-4b7b-bafe-65caa2a581b0.png" Id="R588a8bc0d40b4f3d" /></Relationships>
</file>