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c166ffe66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0b2de353b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Ciobanita,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90287ada2456a" /><Relationship Type="http://schemas.openxmlformats.org/officeDocument/2006/relationships/numbering" Target="/word/numbering.xml" Id="R6f98a1f9457a416e" /><Relationship Type="http://schemas.openxmlformats.org/officeDocument/2006/relationships/settings" Target="/word/settings.xml" Id="R28316a573ade4ceb" /><Relationship Type="http://schemas.openxmlformats.org/officeDocument/2006/relationships/image" Target="/word/media/f28f4b30-98a6-41e6-9992-693ce1f45c20.png" Id="Re6f0b2de353b413a" /></Relationships>
</file>