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868b35c78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736ed7add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Ciornei-Vale,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e19f4f8604eb9" /><Relationship Type="http://schemas.openxmlformats.org/officeDocument/2006/relationships/numbering" Target="/word/numbering.xml" Id="Rb66c39636b494d54" /><Relationship Type="http://schemas.openxmlformats.org/officeDocument/2006/relationships/settings" Target="/word/settings.xml" Id="R82cc405923e049e6" /><Relationship Type="http://schemas.openxmlformats.org/officeDocument/2006/relationships/image" Target="/word/media/11c182b5-45eb-413a-8a5a-7a3d872359dd.png" Id="Rbdd736ed7add4ebe" /></Relationships>
</file>