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ab86d3e77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c86c40e1e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Ciucurova,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374e3b80b44ff" /><Relationship Type="http://schemas.openxmlformats.org/officeDocument/2006/relationships/numbering" Target="/word/numbering.xml" Id="R60e8b2347a024198" /><Relationship Type="http://schemas.openxmlformats.org/officeDocument/2006/relationships/settings" Target="/word/settings.xml" Id="R2253e3536119461e" /><Relationship Type="http://schemas.openxmlformats.org/officeDocument/2006/relationships/image" Target="/word/media/a9404c77-2bc4-43bc-9221-a64502c72555.png" Id="R597c86c40e1e4460" /></Relationships>
</file>