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a92130c7b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93e7f4e7a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04038dad44d5e" /><Relationship Type="http://schemas.openxmlformats.org/officeDocument/2006/relationships/numbering" Target="/word/numbering.xml" Id="R6b3e56ce82f44bda" /><Relationship Type="http://schemas.openxmlformats.org/officeDocument/2006/relationships/settings" Target="/word/settings.xml" Id="R345335588a2f42bc" /><Relationship Type="http://schemas.openxmlformats.org/officeDocument/2006/relationships/image" Target="/word/media/d3b7d33f-daea-4e78-aadc-6063d663fd63.png" Id="Rd7e93e7f4e7a4e7a" /></Relationships>
</file>