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02e99593f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358c32e86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Ciutac,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91692fd6b4f2d" /><Relationship Type="http://schemas.openxmlformats.org/officeDocument/2006/relationships/numbering" Target="/word/numbering.xml" Id="R0da94e6d821e4160" /><Relationship Type="http://schemas.openxmlformats.org/officeDocument/2006/relationships/settings" Target="/word/settings.xml" Id="R51e26a712b294db9" /><Relationship Type="http://schemas.openxmlformats.org/officeDocument/2006/relationships/image" Target="/word/media/9f1ecc92-4f45-468f-bec8-80fad654d71d.png" Id="R5a2358c32e864124" /></Relationships>
</file>