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b98c7d27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53568b39f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1a971ef634bb4" /><Relationship Type="http://schemas.openxmlformats.org/officeDocument/2006/relationships/numbering" Target="/word/numbering.xml" Id="R68d3207c4bd04813" /><Relationship Type="http://schemas.openxmlformats.org/officeDocument/2006/relationships/settings" Target="/word/settings.xml" Id="Ra8565050431e487a" /><Relationship Type="http://schemas.openxmlformats.org/officeDocument/2006/relationships/image" Target="/word/media/ddee1501-435f-4ad3-a55d-d699ef1aa937.png" Id="R95e53568b39f4263" /></Relationships>
</file>