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301cafce8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85364ca71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Coroteni,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f4578da384504" /><Relationship Type="http://schemas.openxmlformats.org/officeDocument/2006/relationships/numbering" Target="/word/numbering.xml" Id="Ra43b26a9205b46e4" /><Relationship Type="http://schemas.openxmlformats.org/officeDocument/2006/relationships/settings" Target="/word/settings.xml" Id="Rc752593b6fb84c18" /><Relationship Type="http://schemas.openxmlformats.org/officeDocument/2006/relationships/image" Target="/word/media/ed9bc9d0-1f73-496d-86d1-5632b958c8ab.png" Id="R96c85364ca714e25" /></Relationships>
</file>