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1a84a5d1f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87d2aba61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Cosminele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99c2f9734507" /><Relationship Type="http://schemas.openxmlformats.org/officeDocument/2006/relationships/numbering" Target="/word/numbering.xml" Id="Rf8f1fe21cc014df5" /><Relationship Type="http://schemas.openxmlformats.org/officeDocument/2006/relationships/settings" Target="/word/settings.xml" Id="R155be5ff1f4a4b93" /><Relationship Type="http://schemas.openxmlformats.org/officeDocument/2006/relationships/image" Target="/word/media/20b76330-d012-4dfc-9a64-14f2a80ffe71.png" Id="R12287d2aba614b5f" /></Relationships>
</file>