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be2644284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0e58330bc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65dc26bc24e90" /><Relationship Type="http://schemas.openxmlformats.org/officeDocument/2006/relationships/numbering" Target="/word/numbering.xml" Id="R2015c88792684bd6" /><Relationship Type="http://schemas.openxmlformats.org/officeDocument/2006/relationships/settings" Target="/word/settings.xml" Id="R681aa8e75fe84465" /><Relationship Type="http://schemas.openxmlformats.org/officeDocument/2006/relationships/image" Target="/word/media/119fb44c-3695-48d8-95a2-6b5a38dec41b.png" Id="Ra820e58330bc4b90" /></Relationships>
</file>