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1a66c5b88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082ac66ee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dae65212e4d6b" /><Relationship Type="http://schemas.openxmlformats.org/officeDocument/2006/relationships/numbering" Target="/word/numbering.xml" Id="Rd9d5b760a1a447f7" /><Relationship Type="http://schemas.openxmlformats.org/officeDocument/2006/relationships/settings" Target="/word/settings.xml" Id="R755d8c33a1d345d1" /><Relationship Type="http://schemas.openxmlformats.org/officeDocument/2006/relationships/image" Target="/word/media/3b4ecbdf-6ff0-44b1-9884-b43b86995800.png" Id="R2a1082ac66ee435a" /></Relationships>
</file>