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6bcccf4f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a16e8e380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Dristie,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22d34c7134ae1" /><Relationship Type="http://schemas.openxmlformats.org/officeDocument/2006/relationships/numbering" Target="/word/numbering.xml" Id="R6554c71b1a9c4b9f" /><Relationship Type="http://schemas.openxmlformats.org/officeDocument/2006/relationships/settings" Target="/word/settings.xml" Id="Rbc3c8b0e5f5d45ef" /><Relationship Type="http://schemas.openxmlformats.org/officeDocument/2006/relationships/image" Target="/word/media/d32e2c81-3356-489b-8346-6996a6f00e60.png" Id="R9e2a16e8e3804e4f" /></Relationships>
</file>