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80b56cee8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c27c277fe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Dumbrava,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22d0240d8468b" /><Relationship Type="http://schemas.openxmlformats.org/officeDocument/2006/relationships/numbering" Target="/word/numbering.xml" Id="R56f6702507e8447b" /><Relationship Type="http://schemas.openxmlformats.org/officeDocument/2006/relationships/settings" Target="/word/settings.xml" Id="Re56803bb87ea4a00" /><Relationship Type="http://schemas.openxmlformats.org/officeDocument/2006/relationships/image" Target="/word/media/f7f85238-0a92-4a0e-a536-1050e7915bca.png" Id="R878c27c277fe434c" /></Relationships>
</file>