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c084a208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2bc8e78d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Fata Lapusului,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63a086ca54edb" /><Relationship Type="http://schemas.openxmlformats.org/officeDocument/2006/relationships/numbering" Target="/word/numbering.xml" Id="Rbe8975ff616e44f9" /><Relationship Type="http://schemas.openxmlformats.org/officeDocument/2006/relationships/settings" Target="/word/settings.xml" Id="R5d2e4d5da2254d72" /><Relationship Type="http://schemas.openxmlformats.org/officeDocument/2006/relationships/image" Target="/word/media/5bfa5de7-a906-4d78-8440-c125a9dc5fef.png" Id="Rba92bc8e78d44e84" /></Relationships>
</file>