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b92530024f49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215585c9a94f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Felcheriu,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0f0c60352747f0" /><Relationship Type="http://schemas.openxmlformats.org/officeDocument/2006/relationships/numbering" Target="/word/numbering.xml" Id="R284cf6fb432d471b" /><Relationship Type="http://schemas.openxmlformats.org/officeDocument/2006/relationships/settings" Target="/word/settings.xml" Id="R5f6927de6e5d4649" /><Relationship Type="http://schemas.openxmlformats.org/officeDocument/2006/relationships/image" Target="/word/media/e2c34536-9c7f-46b7-b9b0-bbc585d690a2.png" Id="Rbf215585c9a94fa5" /></Relationships>
</file>