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53af27c3db49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5c163f7a3441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Fierbinti-Targ,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8d214316774be8" /><Relationship Type="http://schemas.openxmlformats.org/officeDocument/2006/relationships/numbering" Target="/word/numbering.xml" Id="Rc99f2cc089de4903" /><Relationship Type="http://schemas.openxmlformats.org/officeDocument/2006/relationships/settings" Target="/word/settings.xml" Id="Ra79f1fad58934084" /><Relationship Type="http://schemas.openxmlformats.org/officeDocument/2006/relationships/image" Target="/word/media/894d9e64-a791-46e5-98c9-15162a174e97.png" Id="Rcf5c163f7a344132" /></Relationships>
</file>