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5eeb849c1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b7b5ecdf4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Filaret,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1209dda474d68" /><Relationship Type="http://schemas.openxmlformats.org/officeDocument/2006/relationships/numbering" Target="/word/numbering.xml" Id="R9ce37ffcd1f54e5c" /><Relationship Type="http://schemas.openxmlformats.org/officeDocument/2006/relationships/settings" Target="/word/settings.xml" Id="Rfa7f4fcaf72d454a" /><Relationship Type="http://schemas.openxmlformats.org/officeDocument/2006/relationships/image" Target="/word/media/c0c0e3f1-ce97-4819-be7f-969cb02b4d2f.png" Id="R530b7b5ecdf44c22" /></Relationships>
</file>