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422dc054b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b5f629237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Filipeni,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d3e840b164ab6" /><Relationship Type="http://schemas.openxmlformats.org/officeDocument/2006/relationships/numbering" Target="/word/numbering.xml" Id="Raf2b6b8c62f64274" /><Relationship Type="http://schemas.openxmlformats.org/officeDocument/2006/relationships/settings" Target="/word/settings.xml" Id="R0016ecf4337d44da" /><Relationship Type="http://schemas.openxmlformats.org/officeDocument/2006/relationships/image" Target="/word/media/9e45b2e0-9a07-4e23-85c5-92e8c10bdb2c.png" Id="R92eb5f6292374d25" /></Relationships>
</file>