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ae209e23c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03edce9ae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Filipesti,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d0df0c9f84c59" /><Relationship Type="http://schemas.openxmlformats.org/officeDocument/2006/relationships/numbering" Target="/word/numbering.xml" Id="Rf3213cf269784d5c" /><Relationship Type="http://schemas.openxmlformats.org/officeDocument/2006/relationships/settings" Target="/word/settings.xml" Id="R3deaed35f54a4dfb" /><Relationship Type="http://schemas.openxmlformats.org/officeDocument/2006/relationships/image" Target="/word/media/d59b1448-87d3-4010-827a-b7d07dd36a77.png" Id="Rbf503edce9ae45f3" /></Relationships>
</file>