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ec30814c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622d568c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76f31d0374c2a" /><Relationship Type="http://schemas.openxmlformats.org/officeDocument/2006/relationships/numbering" Target="/word/numbering.xml" Id="Rdd852f97811e4e7c" /><Relationship Type="http://schemas.openxmlformats.org/officeDocument/2006/relationships/settings" Target="/word/settings.xml" Id="R51a6edac32d34736" /><Relationship Type="http://schemas.openxmlformats.org/officeDocument/2006/relationships/image" Target="/word/media/3c6f57e7-4840-48dc-8ff6-e17e1c967081.png" Id="Rf27c622d568c4693" /></Relationships>
</file>