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298e849b3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30544567f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Focşani, Vrancea,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44d8671914768" /><Relationship Type="http://schemas.openxmlformats.org/officeDocument/2006/relationships/numbering" Target="/word/numbering.xml" Id="Re6eddd072ad6443f" /><Relationship Type="http://schemas.openxmlformats.org/officeDocument/2006/relationships/settings" Target="/word/settings.xml" Id="R8ef4a1969bd842f1" /><Relationship Type="http://schemas.openxmlformats.org/officeDocument/2006/relationships/image" Target="/word/media/465a6857-d74f-445a-ba71-799f46c66251.png" Id="R05430544567f4d03" /></Relationships>
</file>