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1847d413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6fb42e1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5f3568154e3d" /><Relationship Type="http://schemas.openxmlformats.org/officeDocument/2006/relationships/numbering" Target="/word/numbering.xml" Id="R975fdfaed858405f" /><Relationship Type="http://schemas.openxmlformats.org/officeDocument/2006/relationships/settings" Target="/word/settings.xml" Id="R30cf31f3d9a14e38" /><Relationship Type="http://schemas.openxmlformats.org/officeDocument/2006/relationships/image" Target="/word/media/cd0c7dca-5709-436c-93ae-25f98e73deb2.png" Id="Rf0676fb42e1b4531" /></Relationships>
</file>