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18cd4c919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8f79f5d3c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9003e8e284326" /><Relationship Type="http://schemas.openxmlformats.org/officeDocument/2006/relationships/numbering" Target="/word/numbering.xml" Id="R83652b8c831340ce" /><Relationship Type="http://schemas.openxmlformats.org/officeDocument/2006/relationships/settings" Target="/word/settings.xml" Id="R46236aedb6f84f32" /><Relationship Type="http://schemas.openxmlformats.org/officeDocument/2006/relationships/image" Target="/word/media/4309114e-d8b7-4a8e-a31e-6a44b36572ca.png" Id="R45f8f79f5d3c490e" /></Relationships>
</file>