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aa65f5380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3ec3aa532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Ghergheasa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5d83cf6e04b8c" /><Relationship Type="http://schemas.openxmlformats.org/officeDocument/2006/relationships/numbering" Target="/word/numbering.xml" Id="Ra6b915d2e47d4c97" /><Relationship Type="http://schemas.openxmlformats.org/officeDocument/2006/relationships/settings" Target="/word/settings.xml" Id="R1b214aecd5274881" /><Relationship Type="http://schemas.openxmlformats.org/officeDocument/2006/relationships/image" Target="/word/media/ee634ece-2e7c-4f63-b69b-091aa3a893f3.png" Id="Rb223ec3aa5324a96" /></Relationships>
</file>