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52075d5f8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a8d1aee31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Ghijasa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b47edc6044c8c" /><Relationship Type="http://schemas.openxmlformats.org/officeDocument/2006/relationships/numbering" Target="/word/numbering.xml" Id="R88d695d7a4a14df5" /><Relationship Type="http://schemas.openxmlformats.org/officeDocument/2006/relationships/settings" Target="/word/settings.xml" Id="R7c31a271afab4bcc" /><Relationship Type="http://schemas.openxmlformats.org/officeDocument/2006/relationships/image" Target="/word/media/bcafb094-667f-433a-b671-c23b4e16f724.png" Id="R4dfa8d1aee314f68" /></Relationships>
</file>