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f31763d90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be5e796f9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Ghiordunu,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bceb767f94b5c" /><Relationship Type="http://schemas.openxmlformats.org/officeDocument/2006/relationships/numbering" Target="/word/numbering.xml" Id="Rcd1ba5f0e37d44f9" /><Relationship Type="http://schemas.openxmlformats.org/officeDocument/2006/relationships/settings" Target="/word/settings.xml" Id="Rd818a63cd49749cf" /><Relationship Type="http://schemas.openxmlformats.org/officeDocument/2006/relationships/image" Target="/word/media/7055adf7-874b-457c-bdf9-52d4f8efbeb6.png" Id="Rb01be5e796f9439f" /></Relationships>
</file>