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6c4e976d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b4f6364dc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Giungi,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76a03b8e4665" /><Relationship Type="http://schemas.openxmlformats.org/officeDocument/2006/relationships/numbering" Target="/word/numbering.xml" Id="Rac63dc7f720f4383" /><Relationship Type="http://schemas.openxmlformats.org/officeDocument/2006/relationships/settings" Target="/word/settings.xml" Id="R2d65ed76ec794e1a" /><Relationship Type="http://schemas.openxmlformats.org/officeDocument/2006/relationships/image" Target="/word/media/9a3ba5d6-e421-47ca-b72f-b0963a9aca4e.png" Id="Rf4db4f6364dc405d" /></Relationships>
</file>