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c534f9ffe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c19387143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Gradinile,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f4f3b14ff4e87" /><Relationship Type="http://schemas.openxmlformats.org/officeDocument/2006/relationships/numbering" Target="/word/numbering.xml" Id="R83a6b1cc60ba4ae7" /><Relationship Type="http://schemas.openxmlformats.org/officeDocument/2006/relationships/settings" Target="/word/settings.xml" Id="Rd117b10f88504ee9" /><Relationship Type="http://schemas.openxmlformats.org/officeDocument/2006/relationships/image" Target="/word/media/c83b5f35-ff09-4db0-8f65-ff03cdedccca.png" Id="R980c193871434ec1" /></Relationships>
</file>