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c48e71f4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5286f32e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Gramensca,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8efebe0cf456b" /><Relationship Type="http://schemas.openxmlformats.org/officeDocument/2006/relationships/numbering" Target="/word/numbering.xml" Id="R2153df5b09974e7c" /><Relationship Type="http://schemas.openxmlformats.org/officeDocument/2006/relationships/settings" Target="/word/settings.xml" Id="R4b0d47d0dd7e4975" /><Relationship Type="http://schemas.openxmlformats.org/officeDocument/2006/relationships/image" Target="/word/media/911e56ca-e740-4dad-a26d-719a8963eb6a.png" Id="R2df5286f32e34192" /></Relationships>
</file>