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f58053de3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262374b5a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Halanga,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b84deb53f432c" /><Relationship Type="http://schemas.openxmlformats.org/officeDocument/2006/relationships/numbering" Target="/word/numbering.xml" Id="R24bf69cbc4f04c09" /><Relationship Type="http://schemas.openxmlformats.org/officeDocument/2006/relationships/settings" Target="/word/settings.xml" Id="R797ce5009230498f" /><Relationship Type="http://schemas.openxmlformats.org/officeDocument/2006/relationships/image" Target="/word/media/149c2f48-bade-4edd-8b51-6d3d1130eb99.png" Id="R1e1262374b5a4884" /></Relationships>
</file>