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2e124dae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22e09aaea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Hanu Conachi,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5abcf0a6a4169" /><Relationship Type="http://schemas.openxmlformats.org/officeDocument/2006/relationships/numbering" Target="/word/numbering.xml" Id="R4d701b9adef54d31" /><Relationship Type="http://schemas.openxmlformats.org/officeDocument/2006/relationships/settings" Target="/word/settings.xml" Id="Ra5c1d16129024aa6" /><Relationship Type="http://schemas.openxmlformats.org/officeDocument/2006/relationships/image" Target="/word/media/bc9ef041-3539-441d-b4c3-13c4e47240da.png" Id="Rcc122e09aaea4907" /></Relationships>
</file>